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E3C5D" w14:textId="77777777" w:rsidR="00322300" w:rsidRPr="005E6C5D" w:rsidRDefault="00322300" w:rsidP="00322300">
      <w:pPr>
        <w:tabs>
          <w:tab w:val="right" w:pos="13770"/>
        </w:tabs>
        <w:ind w:right="-450"/>
        <w:jc w:val="center"/>
        <w:rPr>
          <w:rFonts w:ascii="Tahoma" w:hAnsi="Tahoma" w:cs="Tahoma"/>
          <w:b/>
        </w:rPr>
      </w:pPr>
    </w:p>
    <w:p w14:paraId="15A86436" w14:textId="2F799E87" w:rsidR="00322300" w:rsidRDefault="00322300" w:rsidP="00322300">
      <w:pPr>
        <w:tabs>
          <w:tab w:val="right" w:pos="13770"/>
        </w:tabs>
        <w:ind w:right="-450"/>
        <w:jc w:val="center"/>
        <w:rPr>
          <w:rFonts w:ascii="Tahoma" w:hAnsi="Tahoma" w:cs="Tahoma"/>
          <w:b/>
        </w:rPr>
      </w:pPr>
      <w:r w:rsidRPr="005E6C5D">
        <w:rPr>
          <w:rFonts w:ascii="Tahoma" w:hAnsi="Tahoma" w:cs="Tahoma"/>
          <w:b/>
        </w:rPr>
        <w:t xml:space="preserve">Accel. </w:t>
      </w:r>
      <w:r>
        <w:rPr>
          <w:rFonts w:ascii="Tahoma" w:hAnsi="Tahoma" w:cs="Tahoma"/>
          <w:b/>
        </w:rPr>
        <w:t>Algebra</w:t>
      </w:r>
      <w:r w:rsidRPr="005E6C5D">
        <w:rPr>
          <w:rFonts w:ascii="Tahoma" w:hAnsi="Tahoma" w:cs="Tahoma"/>
          <w:b/>
        </w:rPr>
        <w:t xml:space="preserve"> Assignments</w:t>
      </w:r>
      <w:r>
        <w:rPr>
          <w:rFonts w:ascii="Tahoma" w:hAnsi="Tahoma" w:cs="Tahoma"/>
          <w:b/>
        </w:rPr>
        <w:t xml:space="preserve"> 20-21</w:t>
      </w:r>
    </w:p>
    <w:p w14:paraId="67C3763C" w14:textId="77777777" w:rsidR="006B5546" w:rsidRPr="005E6C5D" w:rsidRDefault="006B5546" w:rsidP="00322300">
      <w:pPr>
        <w:tabs>
          <w:tab w:val="right" w:pos="13770"/>
        </w:tabs>
        <w:ind w:right="-450"/>
        <w:jc w:val="center"/>
        <w:rPr>
          <w:rFonts w:ascii="Tahoma" w:hAnsi="Tahoma" w:cs="Tahoma"/>
          <w:b/>
        </w:rPr>
      </w:pPr>
    </w:p>
    <w:p w14:paraId="781932CC" w14:textId="0EAF98D2" w:rsidR="00322300" w:rsidRPr="005E6C5D" w:rsidRDefault="00322300" w:rsidP="00322300">
      <w:pPr>
        <w:tabs>
          <w:tab w:val="right" w:pos="13770"/>
        </w:tabs>
        <w:ind w:right="-450"/>
        <w:jc w:val="center"/>
        <w:rPr>
          <w:rFonts w:ascii="Tahoma" w:hAnsi="Tahoma" w:cs="Tahoma"/>
          <w:b/>
        </w:rPr>
      </w:pPr>
      <w:r w:rsidRPr="005E6C5D">
        <w:rPr>
          <w:rFonts w:ascii="Tahoma" w:hAnsi="Tahoma" w:cs="Tahoma"/>
          <w:b/>
        </w:rPr>
        <w:t xml:space="preserve">Unit </w:t>
      </w:r>
      <w:r w:rsidR="005F30DF">
        <w:rPr>
          <w:rFonts w:ascii="Tahoma" w:hAnsi="Tahoma" w:cs="Tahoma"/>
          <w:b/>
        </w:rPr>
        <w:t>4</w:t>
      </w:r>
      <w:r w:rsidR="00577D61">
        <w:rPr>
          <w:rFonts w:ascii="Tahoma" w:hAnsi="Tahoma" w:cs="Tahoma"/>
          <w:b/>
        </w:rPr>
        <w:t>A</w:t>
      </w:r>
      <w:r w:rsidRPr="005E6C5D">
        <w:rPr>
          <w:rFonts w:ascii="Tahoma" w:hAnsi="Tahoma" w:cs="Tahoma"/>
          <w:b/>
        </w:rPr>
        <w:t xml:space="preserve"> – </w:t>
      </w:r>
      <w:r w:rsidR="00577D61">
        <w:rPr>
          <w:rFonts w:ascii="Tahoma" w:hAnsi="Tahoma" w:cs="Tahoma"/>
          <w:b/>
        </w:rPr>
        <w:t>Polynomial Operations &amp; Factoring</w:t>
      </w:r>
    </w:p>
    <w:p w14:paraId="79BEAB60" w14:textId="77777777" w:rsidR="00322300" w:rsidRPr="005E6C5D" w:rsidRDefault="00322300" w:rsidP="00322300">
      <w:pPr>
        <w:tabs>
          <w:tab w:val="right" w:pos="13770"/>
        </w:tabs>
        <w:ind w:right="-450"/>
        <w:jc w:val="center"/>
        <w:rPr>
          <w:rFonts w:ascii="Tahoma" w:hAnsi="Tahoma" w:cs="Tahoma"/>
          <w:b/>
        </w:rPr>
      </w:pPr>
    </w:p>
    <w:p w14:paraId="22C1780A" w14:textId="77777777" w:rsidR="00322300" w:rsidRDefault="00322300" w:rsidP="00322300">
      <w:pPr>
        <w:ind w:left="720"/>
        <w:rPr>
          <w:rFonts w:ascii="Tahoma" w:hAnsi="Tahoma" w:cs="Tahoma"/>
          <w:sz w:val="20"/>
          <w:szCs w:val="20"/>
        </w:rPr>
      </w:pPr>
      <w:r w:rsidRPr="005E6C5D">
        <w:rPr>
          <w:rFonts w:ascii="Tahoma" w:hAnsi="Tahoma" w:cs="Tahoma"/>
          <w:sz w:val="20"/>
          <w:szCs w:val="20"/>
        </w:rPr>
        <w:t xml:space="preserve">* </w:t>
      </w:r>
      <w:r>
        <w:rPr>
          <w:rFonts w:ascii="Tahoma" w:hAnsi="Tahoma" w:cs="Tahoma"/>
          <w:sz w:val="20"/>
          <w:szCs w:val="20"/>
        </w:rPr>
        <w:t xml:space="preserve">All materials can be found under the assignments tab in Teams and/or in the student’s One Note notebook. </w:t>
      </w:r>
    </w:p>
    <w:p w14:paraId="7326DC57" w14:textId="77777777" w:rsidR="00322300" w:rsidRPr="005E6C5D" w:rsidRDefault="00322300" w:rsidP="00322300">
      <w:pPr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* </w:t>
      </w:r>
      <w:r w:rsidRPr="005E6C5D">
        <w:rPr>
          <w:rFonts w:ascii="Tahoma" w:hAnsi="Tahoma" w:cs="Tahoma"/>
          <w:sz w:val="20"/>
          <w:szCs w:val="20"/>
        </w:rPr>
        <w:t>Unless otherwise noted, all assignments are due the next class period.</w:t>
      </w:r>
    </w:p>
    <w:p w14:paraId="34DFE51A" w14:textId="77777777" w:rsidR="00322300" w:rsidRPr="005E6C5D" w:rsidRDefault="00322300" w:rsidP="00322300">
      <w:pPr>
        <w:ind w:left="720"/>
        <w:rPr>
          <w:rFonts w:ascii="Tahoma" w:hAnsi="Tahoma" w:cs="Tahoma"/>
          <w:sz w:val="20"/>
          <w:szCs w:val="20"/>
        </w:rPr>
      </w:pP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"/>
        <w:gridCol w:w="3960"/>
        <w:gridCol w:w="4680"/>
      </w:tblGrid>
      <w:tr w:rsidR="00322300" w:rsidRPr="005E6C5D" w14:paraId="2A56AA69" w14:textId="77777777" w:rsidTr="006B0CD4">
        <w:trPr>
          <w:trHeight w:val="383"/>
          <w:jc w:val="center"/>
        </w:trPr>
        <w:tc>
          <w:tcPr>
            <w:tcW w:w="1098" w:type="dxa"/>
            <w:vAlign w:val="center"/>
          </w:tcPr>
          <w:p w14:paraId="0C64D4B7" w14:textId="77777777" w:rsidR="00322300" w:rsidRPr="005E6C5D" w:rsidRDefault="00322300" w:rsidP="006B0CD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E6C5D">
              <w:rPr>
                <w:rFonts w:ascii="Tahoma" w:hAnsi="Tahoma" w:cs="Tahoma"/>
                <w:b/>
                <w:sz w:val="20"/>
                <w:szCs w:val="20"/>
              </w:rPr>
              <w:t>Date</w:t>
            </w:r>
          </w:p>
        </w:tc>
        <w:tc>
          <w:tcPr>
            <w:tcW w:w="3960" w:type="dxa"/>
            <w:vAlign w:val="center"/>
          </w:tcPr>
          <w:p w14:paraId="134121C9" w14:textId="77777777" w:rsidR="00322300" w:rsidRPr="005E6C5D" w:rsidRDefault="00322300" w:rsidP="006B0CD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E6C5D">
              <w:rPr>
                <w:rFonts w:ascii="Tahoma" w:hAnsi="Tahoma" w:cs="Tahoma"/>
                <w:b/>
                <w:sz w:val="20"/>
                <w:szCs w:val="20"/>
              </w:rPr>
              <w:t>Topic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- Synchronous</w:t>
            </w:r>
          </w:p>
        </w:tc>
        <w:tc>
          <w:tcPr>
            <w:tcW w:w="4680" w:type="dxa"/>
            <w:vAlign w:val="center"/>
          </w:tcPr>
          <w:p w14:paraId="44B9E36D" w14:textId="77777777" w:rsidR="00322300" w:rsidRPr="005E6C5D" w:rsidRDefault="00322300" w:rsidP="006B0CD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E6C5D">
              <w:rPr>
                <w:rFonts w:ascii="Tahoma" w:hAnsi="Tahoma" w:cs="Tahoma"/>
                <w:b/>
                <w:sz w:val="20"/>
                <w:szCs w:val="20"/>
              </w:rPr>
              <w:t>Homework Assignment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- Asynchronous</w:t>
            </w:r>
          </w:p>
        </w:tc>
      </w:tr>
      <w:tr w:rsidR="00322300" w:rsidRPr="005E6C5D" w14:paraId="69001171" w14:textId="77777777" w:rsidTr="006B0CD4">
        <w:trPr>
          <w:trHeight w:val="576"/>
          <w:jc w:val="center"/>
        </w:trPr>
        <w:tc>
          <w:tcPr>
            <w:tcW w:w="1098" w:type="dxa"/>
            <w:vAlign w:val="center"/>
          </w:tcPr>
          <w:p w14:paraId="59D44181" w14:textId="501EC118" w:rsidR="00322300" w:rsidRPr="005E6C5D" w:rsidRDefault="00007673" w:rsidP="006B0CD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11/30</w:t>
            </w:r>
          </w:p>
        </w:tc>
        <w:tc>
          <w:tcPr>
            <w:tcW w:w="3960" w:type="dxa"/>
            <w:vAlign w:val="center"/>
          </w:tcPr>
          <w:p w14:paraId="3EE1D704" w14:textId="7495F88E" w:rsidR="005342DE" w:rsidRPr="005E6C5D" w:rsidRDefault="003D39B0" w:rsidP="006B0CD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Intro to Polynomials/Exponents</w:t>
            </w:r>
          </w:p>
        </w:tc>
        <w:tc>
          <w:tcPr>
            <w:tcW w:w="4680" w:type="dxa"/>
            <w:vAlign w:val="center"/>
          </w:tcPr>
          <w:p w14:paraId="75940CAF" w14:textId="77777777" w:rsidR="00322300" w:rsidRDefault="00E5184D" w:rsidP="006B0CD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Polynomials WS</w:t>
            </w:r>
          </w:p>
          <w:p w14:paraId="3F1A24BC" w14:textId="25E57DF1" w:rsidR="00E5184D" w:rsidRPr="005E6C5D" w:rsidRDefault="00E5184D" w:rsidP="006B0CD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Exponents WS</w:t>
            </w:r>
          </w:p>
        </w:tc>
      </w:tr>
      <w:tr w:rsidR="00322300" w:rsidRPr="005E6C5D" w14:paraId="57F927D7" w14:textId="77777777" w:rsidTr="006B0CD4">
        <w:trPr>
          <w:trHeight w:val="576"/>
          <w:jc w:val="center"/>
        </w:trPr>
        <w:tc>
          <w:tcPr>
            <w:tcW w:w="1098" w:type="dxa"/>
            <w:vAlign w:val="center"/>
          </w:tcPr>
          <w:p w14:paraId="7E198A42" w14:textId="1493763F" w:rsidR="00322300" w:rsidRPr="005E6C5D" w:rsidRDefault="00007673" w:rsidP="006B0CD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12/1</w:t>
            </w:r>
          </w:p>
        </w:tc>
        <w:tc>
          <w:tcPr>
            <w:tcW w:w="3960" w:type="dxa"/>
            <w:vAlign w:val="center"/>
          </w:tcPr>
          <w:p w14:paraId="34D9F3C0" w14:textId="43A0FB95" w:rsidR="00322300" w:rsidRPr="005E6C5D" w:rsidRDefault="00BE09D4" w:rsidP="005342D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Polynomial Operations</w:t>
            </w:r>
          </w:p>
        </w:tc>
        <w:tc>
          <w:tcPr>
            <w:tcW w:w="4680" w:type="dxa"/>
            <w:vAlign w:val="center"/>
          </w:tcPr>
          <w:p w14:paraId="2868CFD0" w14:textId="26AEA118" w:rsidR="00322300" w:rsidRPr="005E6C5D" w:rsidRDefault="00BE09D4" w:rsidP="006B0CD4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BE09D4">
              <w:rPr>
                <w:rFonts w:ascii="Tahoma" w:hAnsi="Tahoma" w:cs="Tahoma"/>
                <w:sz w:val="20"/>
                <w:szCs w:val="20"/>
              </w:rPr>
              <w:t>Polynomial Operations WS</w:t>
            </w:r>
          </w:p>
        </w:tc>
      </w:tr>
      <w:tr w:rsidR="00322300" w:rsidRPr="005E6C5D" w14:paraId="6802DF3D" w14:textId="77777777" w:rsidTr="006B0CD4">
        <w:trPr>
          <w:trHeight w:val="576"/>
          <w:jc w:val="center"/>
        </w:trPr>
        <w:tc>
          <w:tcPr>
            <w:tcW w:w="1098" w:type="dxa"/>
            <w:vAlign w:val="center"/>
          </w:tcPr>
          <w:p w14:paraId="0C7A55AD" w14:textId="62ACE6D3" w:rsidR="00322300" w:rsidRPr="005E6C5D" w:rsidRDefault="00007673" w:rsidP="006B0CD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12/2</w:t>
            </w:r>
          </w:p>
        </w:tc>
        <w:tc>
          <w:tcPr>
            <w:tcW w:w="3960" w:type="dxa"/>
            <w:vAlign w:val="center"/>
          </w:tcPr>
          <w:p w14:paraId="4C3576E8" w14:textId="487BECEF" w:rsidR="00322300" w:rsidRPr="005E6C5D" w:rsidRDefault="000F2C23" w:rsidP="006B0CD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Applications of Polynomials</w:t>
            </w:r>
          </w:p>
        </w:tc>
        <w:tc>
          <w:tcPr>
            <w:tcW w:w="4680" w:type="dxa"/>
            <w:vAlign w:val="center"/>
          </w:tcPr>
          <w:p w14:paraId="3A1F90CD" w14:textId="4F2622DB" w:rsidR="00322300" w:rsidRPr="005E6C5D" w:rsidRDefault="00AF38E3" w:rsidP="006B0CD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Applications WS</w:t>
            </w:r>
          </w:p>
        </w:tc>
      </w:tr>
      <w:tr w:rsidR="00D31EF9" w:rsidRPr="005E6C5D" w14:paraId="454AAFA9" w14:textId="77777777" w:rsidTr="006B0CD4">
        <w:trPr>
          <w:trHeight w:val="576"/>
          <w:jc w:val="center"/>
        </w:trPr>
        <w:tc>
          <w:tcPr>
            <w:tcW w:w="1098" w:type="dxa"/>
            <w:vAlign w:val="center"/>
          </w:tcPr>
          <w:p w14:paraId="211E306B" w14:textId="531E0CF2" w:rsidR="00D31EF9" w:rsidRDefault="00007673" w:rsidP="00D31E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12/3</w:t>
            </w:r>
          </w:p>
        </w:tc>
        <w:tc>
          <w:tcPr>
            <w:tcW w:w="3960" w:type="dxa"/>
            <w:vAlign w:val="center"/>
          </w:tcPr>
          <w:p w14:paraId="1E3431E5" w14:textId="7A74D5F5" w:rsidR="00D31EF9" w:rsidRDefault="00E11647" w:rsidP="00D31E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Practice Day</w:t>
            </w:r>
          </w:p>
        </w:tc>
        <w:tc>
          <w:tcPr>
            <w:tcW w:w="4680" w:type="dxa"/>
            <w:vAlign w:val="center"/>
          </w:tcPr>
          <w:p w14:paraId="536ADA6F" w14:textId="443EDD38" w:rsidR="00D31EF9" w:rsidRDefault="00C64ED0" w:rsidP="00D31E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Factoring Prep</w:t>
            </w:r>
          </w:p>
        </w:tc>
      </w:tr>
      <w:tr w:rsidR="00E11647" w:rsidRPr="005E6C5D" w14:paraId="3DBDCB07" w14:textId="77777777" w:rsidTr="006B0CD4">
        <w:trPr>
          <w:trHeight w:val="576"/>
          <w:jc w:val="center"/>
        </w:trPr>
        <w:tc>
          <w:tcPr>
            <w:tcW w:w="1098" w:type="dxa"/>
            <w:vAlign w:val="center"/>
          </w:tcPr>
          <w:p w14:paraId="503981E7" w14:textId="7529BF22" w:rsidR="00E11647" w:rsidRPr="005E6C5D" w:rsidRDefault="00E11647" w:rsidP="00E116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12/4</w:t>
            </w:r>
          </w:p>
        </w:tc>
        <w:tc>
          <w:tcPr>
            <w:tcW w:w="3960" w:type="dxa"/>
            <w:vAlign w:val="center"/>
          </w:tcPr>
          <w:p w14:paraId="49395BBA" w14:textId="62423108" w:rsidR="00E11647" w:rsidRPr="005E6C5D" w:rsidRDefault="00E11647" w:rsidP="00E116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Factoring: GCF &amp; Difference of Squares</w:t>
            </w:r>
          </w:p>
        </w:tc>
        <w:tc>
          <w:tcPr>
            <w:tcW w:w="4680" w:type="dxa"/>
            <w:vAlign w:val="center"/>
          </w:tcPr>
          <w:p w14:paraId="3880BC1F" w14:textId="205FF5C5" w:rsidR="00E11647" w:rsidRPr="005E6C5D" w:rsidRDefault="00E11647" w:rsidP="00E116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GCF &amp; Difference of Squares Practice WS</w:t>
            </w:r>
          </w:p>
        </w:tc>
      </w:tr>
      <w:tr w:rsidR="00E11647" w:rsidRPr="005E6C5D" w14:paraId="3E9DBD8E" w14:textId="77777777" w:rsidTr="006B0CD4">
        <w:trPr>
          <w:trHeight w:val="576"/>
          <w:jc w:val="center"/>
        </w:trPr>
        <w:tc>
          <w:tcPr>
            <w:tcW w:w="1098" w:type="dxa"/>
            <w:vAlign w:val="center"/>
          </w:tcPr>
          <w:p w14:paraId="3522963F" w14:textId="6F82909D" w:rsidR="00E11647" w:rsidRPr="005E6C5D" w:rsidRDefault="00E11647" w:rsidP="00E116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12/7</w:t>
            </w:r>
          </w:p>
        </w:tc>
        <w:tc>
          <w:tcPr>
            <w:tcW w:w="3960" w:type="dxa"/>
            <w:vAlign w:val="center"/>
          </w:tcPr>
          <w:p w14:paraId="0AEACC67" w14:textId="1C6455B1" w:rsidR="00E11647" w:rsidRPr="005E6C5D" w:rsidRDefault="00E11647" w:rsidP="00E116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Factoring by Grouping</w:t>
            </w:r>
          </w:p>
        </w:tc>
        <w:tc>
          <w:tcPr>
            <w:tcW w:w="4680" w:type="dxa"/>
            <w:vAlign w:val="center"/>
          </w:tcPr>
          <w:p w14:paraId="6CB032E7" w14:textId="503839F2" w:rsidR="00E11647" w:rsidRPr="005B5C02" w:rsidRDefault="00E11647" w:rsidP="00E11647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Factoring by Grouping WS</w:t>
            </w:r>
          </w:p>
        </w:tc>
      </w:tr>
      <w:tr w:rsidR="00E11647" w:rsidRPr="005E6C5D" w14:paraId="160B2A63" w14:textId="77777777" w:rsidTr="006B0CD4">
        <w:trPr>
          <w:trHeight w:val="576"/>
          <w:jc w:val="center"/>
        </w:trPr>
        <w:tc>
          <w:tcPr>
            <w:tcW w:w="1098" w:type="dxa"/>
            <w:vAlign w:val="center"/>
          </w:tcPr>
          <w:p w14:paraId="447DD152" w14:textId="5BC9BC3E" w:rsidR="00E11647" w:rsidRPr="005E6C5D" w:rsidRDefault="00E11647" w:rsidP="00E11647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B14F93">
              <w:rPr>
                <w:rFonts w:ascii="Tahoma" w:hAnsi="Tahoma" w:cs="Tahoma"/>
                <w:sz w:val="20"/>
                <w:szCs w:val="20"/>
              </w:rPr>
              <w:t>12/8</w:t>
            </w:r>
          </w:p>
        </w:tc>
        <w:tc>
          <w:tcPr>
            <w:tcW w:w="3960" w:type="dxa"/>
            <w:vAlign w:val="center"/>
          </w:tcPr>
          <w:p w14:paraId="29D3FD60" w14:textId="1813E02B" w:rsidR="00E11647" w:rsidRPr="000539E9" w:rsidRDefault="00E11647" w:rsidP="00E116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Factoring Trinomials</w:t>
            </w:r>
          </w:p>
        </w:tc>
        <w:tc>
          <w:tcPr>
            <w:tcW w:w="4680" w:type="dxa"/>
            <w:vAlign w:val="center"/>
          </w:tcPr>
          <w:p w14:paraId="44AC0366" w14:textId="4D8B90A3" w:rsidR="00E11647" w:rsidRPr="005B5C02" w:rsidRDefault="00E11647" w:rsidP="00E116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Factoring Trinomials WS</w:t>
            </w:r>
          </w:p>
        </w:tc>
      </w:tr>
      <w:tr w:rsidR="00E11647" w:rsidRPr="005E6C5D" w14:paraId="6EDB9058" w14:textId="77777777" w:rsidTr="006B0CD4">
        <w:trPr>
          <w:trHeight w:val="576"/>
          <w:jc w:val="center"/>
        </w:trPr>
        <w:tc>
          <w:tcPr>
            <w:tcW w:w="1098" w:type="dxa"/>
            <w:vAlign w:val="center"/>
          </w:tcPr>
          <w:p w14:paraId="4565D2A2" w14:textId="67FE619F" w:rsidR="00E11647" w:rsidRPr="005E6C5D" w:rsidRDefault="00E11647" w:rsidP="00E116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12/9</w:t>
            </w:r>
          </w:p>
        </w:tc>
        <w:tc>
          <w:tcPr>
            <w:tcW w:w="3960" w:type="dxa"/>
            <w:vAlign w:val="center"/>
          </w:tcPr>
          <w:p w14:paraId="6E4E734E" w14:textId="7E388DD6" w:rsidR="00E11647" w:rsidRPr="005E6C5D" w:rsidRDefault="00E11647" w:rsidP="00E116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Mixed Factoring</w:t>
            </w:r>
          </w:p>
        </w:tc>
        <w:tc>
          <w:tcPr>
            <w:tcW w:w="4680" w:type="dxa"/>
            <w:vAlign w:val="center"/>
          </w:tcPr>
          <w:p w14:paraId="52AA6B19" w14:textId="5AA635AA" w:rsidR="00E11647" w:rsidRPr="005E6C5D" w:rsidRDefault="00E11647" w:rsidP="00E116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Mixed Practice WS</w:t>
            </w:r>
          </w:p>
        </w:tc>
      </w:tr>
      <w:tr w:rsidR="00E11647" w:rsidRPr="005E6C5D" w14:paraId="73164C88" w14:textId="77777777" w:rsidTr="006B0CD4">
        <w:trPr>
          <w:trHeight w:val="576"/>
          <w:jc w:val="center"/>
        </w:trPr>
        <w:tc>
          <w:tcPr>
            <w:tcW w:w="1098" w:type="dxa"/>
            <w:vAlign w:val="center"/>
          </w:tcPr>
          <w:p w14:paraId="783D803E" w14:textId="646CE2D0" w:rsidR="00E11647" w:rsidRPr="005E6C5D" w:rsidRDefault="00E11647" w:rsidP="00E116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12/10</w:t>
            </w:r>
          </w:p>
        </w:tc>
        <w:tc>
          <w:tcPr>
            <w:tcW w:w="3960" w:type="dxa"/>
            <w:vAlign w:val="center"/>
          </w:tcPr>
          <w:p w14:paraId="6A6DC986" w14:textId="344E5926" w:rsidR="00E11647" w:rsidRPr="00056458" w:rsidRDefault="00E11647" w:rsidP="00E116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Test Review</w:t>
            </w:r>
          </w:p>
        </w:tc>
        <w:tc>
          <w:tcPr>
            <w:tcW w:w="4680" w:type="dxa"/>
            <w:vAlign w:val="center"/>
          </w:tcPr>
          <w:p w14:paraId="10D91564" w14:textId="3CBED21C" w:rsidR="00E11647" w:rsidRPr="005E6C5D" w:rsidRDefault="00E11647" w:rsidP="00E116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Study for Test!</w:t>
            </w:r>
          </w:p>
        </w:tc>
      </w:tr>
      <w:tr w:rsidR="00E11647" w:rsidRPr="005E6C5D" w14:paraId="2C848CDB" w14:textId="77777777" w:rsidTr="006B0CD4">
        <w:trPr>
          <w:trHeight w:val="576"/>
          <w:jc w:val="center"/>
        </w:trPr>
        <w:tc>
          <w:tcPr>
            <w:tcW w:w="1098" w:type="dxa"/>
            <w:vAlign w:val="center"/>
          </w:tcPr>
          <w:p w14:paraId="6E8F8804" w14:textId="73C2F15D" w:rsidR="00E11647" w:rsidRDefault="00E11647" w:rsidP="00E116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12/11</w:t>
            </w:r>
          </w:p>
        </w:tc>
        <w:tc>
          <w:tcPr>
            <w:tcW w:w="3960" w:type="dxa"/>
            <w:vAlign w:val="center"/>
          </w:tcPr>
          <w:p w14:paraId="1361FB70" w14:textId="38A36F6F" w:rsidR="00E11647" w:rsidRPr="00056458" w:rsidRDefault="00E11647" w:rsidP="00E116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Unit 4A Test Part 1</w:t>
            </w:r>
          </w:p>
        </w:tc>
        <w:tc>
          <w:tcPr>
            <w:tcW w:w="4680" w:type="dxa"/>
            <w:vAlign w:val="center"/>
          </w:tcPr>
          <w:p w14:paraId="30F7C670" w14:textId="70F6D30F" w:rsidR="00E11647" w:rsidRDefault="00E11647" w:rsidP="00E116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Study for Test!</w:t>
            </w:r>
          </w:p>
        </w:tc>
      </w:tr>
      <w:tr w:rsidR="00E11647" w:rsidRPr="005E6C5D" w14:paraId="55459EBC" w14:textId="77777777" w:rsidTr="006B0CD4">
        <w:trPr>
          <w:trHeight w:val="576"/>
          <w:jc w:val="center"/>
        </w:trPr>
        <w:tc>
          <w:tcPr>
            <w:tcW w:w="1098" w:type="dxa"/>
            <w:vAlign w:val="center"/>
          </w:tcPr>
          <w:p w14:paraId="3982E7E1" w14:textId="4B1BD16F" w:rsidR="00E11647" w:rsidRPr="005E6C5D" w:rsidRDefault="00E11647" w:rsidP="00E116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12/14</w:t>
            </w:r>
          </w:p>
        </w:tc>
        <w:tc>
          <w:tcPr>
            <w:tcW w:w="3960" w:type="dxa"/>
            <w:vAlign w:val="center"/>
          </w:tcPr>
          <w:p w14:paraId="6E0680EC" w14:textId="480BC934" w:rsidR="00E11647" w:rsidRPr="00253A4D" w:rsidRDefault="00E11647" w:rsidP="00E116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Unit 4A Test Part 2</w:t>
            </w:r>
          </w:p>
        </w:tc>
        <w:tc>
          <w:tcPr>
            <w:tcW w:w="4680" w:type="dxa"/>
            <w:vAlign w:val="center"/>
          </w:tcPr>
          <w:p w14:paraId="0A8CC3F1" w14:textId="0732B952" w:rsidR="00E11647" w:rsidRPr="005E6C5D" w:rsidRDefault="00E11647" w:rsidP="00E116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Study for Finals if you have any!</w:t>
            </w:r>
          </w:p>
        </w:tc>
      </w:tr>
      <w:tr w:rsidR="00E11647" w:rsidRPr="005E6C5D" w14:paraId="3B47DB87" w14:textId="77777777" w:rsidTr="006B0CD4">
        <w:trPr>
          <w:trHeight w:val="576"/>
          <w:jc w:val="center"/>
        </w:trPr>
        <w:tc>
          <w:tcPr>
            <w:tcW w:w="1098" w:type="dxa"/>
            <w:vAlign w:val="center"/>
          </w:tcPr>
          <w:p w14:paraId="6AE77640" w14:textId="37F9B6BF" w:rsidR="00E11647" w:rsidRPr="005E6C5D" w:rsidRDefault="00E11647" w:rsidP="00E116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12/15</w:t>
            </w:r>
          </w:p>
        </w:tc>
        <w:tc>
          <w:tcPr>
            <w:tcW w:w="3960" w:type="dxa"/>
            <w:vAlign w:val="center"/>
          </w:tcPr>
          <w:p w14:paraId="4CB05AED" w14:textId="0430E724" w:rsidR="00E11647" w:rsidRPr="005E6C5D" w:rsidRDefault="00E11647" w:rsidP="00E116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TBD</w:t>
            </w:r>
          </w:p>
        </w:tc>
        <w:tc>
          <w:tcPr>
            <w:tcW w:w="4680" w:type="dxa"/>
            <w:vAlign w:val="center"/>
          </w:tcPr>
          <w:p w14:paraId="249D22AC" w14:textId="5EB3AA91" w:rsidR="00E11647" w:rsidRPr="005E6C5D" w:rsidRDefault="00E11647" w:rsidP="00E116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Study for Finals if you have any!</w:t>
            </w:r>
          </w:p>
        </w:tc>
      </w:tr>
      <w:tr w:rsidR="00E11647" w:rsidRPr="005E6C5D" w14:paraId="13754CCE" w14:textId="77777777" w:rsidTr="00D058FA">
        <w:trPr>
          <w:trHeight w:val="576"/>
          <w:jc w:val="center"/>
        </w:trPr>
        <w:tc>
          <w:tcPr>
            <w:tcW w:w="1098" w:type="dxa"/>
            <w:vAlign w:val="center"/>
          </w:tcPr>
          <w:p w14:paraId="4EBDA8FA" w14:textId="28210980" w:rsidR="00E11647" w:rsidRPr="005E6C5D" w:rsidRDefault="00E11647" w:rsidP="00E116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12/16</w:t>
            </w:r>
          </w:p>
        </w:tc>
        <w:tc>
          <w:tcPr>
            <w:tcW w:w="8640" w:type="dxa"/>
            <w:gridSpan w:val="2"/>
            <w:vAlign w:val="center"/>
          </w:tcPr>
          <w:p w14:paraId="250A33E3" w14:textId="775138D7" w:rsidR="00E11647" w:rsidRPr="005E6C5D" w:rsidRDefault="00E11647" w:rsidP="00E116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Final Exams: Periods 1 &amp; 2</w:t>
            </w:r>
          </w:p>
        </w:tc>
      </w:tr>
      <w:tr w:rsidR="00E11647" w:rsidRPr="005E6C5D" w14:paraId="683B4BB7" w14:textId="77777777" w:rsidTr="009A1368">
        <w:trPr>
          <w:trHeight w:val="576"/>
          <w:jc w:val="center"/>
        </w:trPr>
        <w:tc>
          <w:tcPr>
            <w:tcW w:w="1098" w:type="dxa"/>
            <w:vAlign w:val="center"/>
          </w:tcPr>
          <w:p w14:paraId="16103D4D" w14:textId="543B24F9" w:rsidR="00E11647" w:rsidRPr="005E6C5D" w:rsidRDefault="00E11647" w:rsidP="00E116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12/17</w:t>
            </w:r>
          </w:p>
        </w:tc>
        <w:tc>
          <w:tcPr>
            <w:tcW w:w="8640" w:type="dxa"/>
            <w:gridSpan w:val="2"/>
            <w:vAlign w:val="center"/>
          </w:tcPr>
          <w:p w14:paraId="5F6CB3D1" w14:textId="03262F5A" w:rsidR="00E11647" w:rsidRPr="005E6C5D" w:rsidRDefault="00E11647" w:rsidP="00E116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Final Exams: Periods 3 &amp; 4</w:t>
            </w:r>
          </w:p>
        </w:tc>
      </w:tr>
      <w:tr w:rsidR="00E11647" w:rsidRPr="005E6C5D" w14:paraId="5ABD38AB" w14:textId="77777777" w:rsidTr="001A7A8B">
        <w:trPr>
          <w:trHeight w:val="576"/>
          <w:jc w:val="center"/>
        </w:trPr>
        <w:tc>
          <w:tcPr>
            <w:tcW w:w="1098" w:type="dxa"/>
            <w:vAlign w:val="center"/>
          </w:tcPr>
          <w:p w14:paraId="42921790" w14:textId="1F33144D" w:rsidR="00E11647" w:rsidRDefault="00E11647" w:rsidP="00E116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12/18</w:t>
            </w:r>
          </w:p>
        </w:tc>
        <w:tc>
          <w:tcPr>
            <w:tcW w:w="8640" w:type="dxa"/>
            <w:gridSpan w:val="2"/>
            <w:vAlign w:val="center"/>
          </w:tcPr>
          <w:p w14:paraId="799EC374" w14:textId="3A438C18" w:rsidR="00E11647" w:rsidRDefault="00E11647" w:rsidP="00E11647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Final Exams: Periods 5 &amp; 6</w:t>
            </w:r>
          </w:p>
        </w:tc>
      </w:tr>
    </w:tbl>
    <w:p w14:paraId="240E8E79" w14:textId="77777777" w:rsidR="006B20D2" w:rsidRDefault="006B20D2"/>
    <w:sectPr w:rsidR="006B20D2" w:rsidSect="006B5546">
      <w:pgSz w:w="12240" w:h="15840"/>
      <w:pgMar w:top="180" w:right="720" w:bottom="81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1156BA" w14:textId="77777777" w:rsidR="003036A0" w:rsidRDefault="003036A0" w:rsidP="00322300">
      <w:r>
        <w:separator/>
      </w:r>
    </w:p>
  </w:endnote>
  <w:endnote w:type="continuationSeparator" w:id="0">
    <w:p w14:paraId="7D930133" w14:textId="77777777" w:rsidR="003036A0" w:rsidRDefault="003036A0" w:rsidP="00322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CEA009" w14:textId="77777777" w:rsidR="003036A0" w:rsidRDefault="003036A0" w:rsidP="00322300">
      <w:r>
        <w:separator/>
      </w:r>
    </w:p>
  </w:footnote>
  <w:footnote w:type="continuationSeparator" w:id="0">
    <w:p w14:paraId="0BAE1942" w14:textId="77777777" w:rsidR="003036A0" w:rsidRDefault="003036A0" w:rsidP="003223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300"/>
    <w:rsid w:val="00007673"/>
    <w:rsid w:val="00024D3A"/>
    <w:rsid w:val="00027A97"/>
    <w:rsid w:val="00034234"/>
    <w:rsid w:val="00035BF7"/>
    <w:rsid w:val="00036E50"/>
    <w:rsid w:val="00056458"/>
    <w:rsid w:val="00091F23"/>
    <w:rsid w:val="000E481B"/>
    <w:rsid w:val="000F2C23"/>
    <w:rsid w:val="001040F2"/>
    <w:rsid w:val="00122AAB"/>
    <w:rsid w:val="001261A3"/>
    <w:rsid w:val="001337CC"/>
    <w:rsid w:val="001355A2"/>
    <w:rsid w:val="001418D2"/>
    <w:rsid w:val="00162B7F"/>
    <w:rsid w:val="00195AD6"/>
    <w:rsid w:val="001977BB"/>
    <w:rsid w:val="001F7ABE"/>
    <w:rsid w:val="002105E0"/>
    <w:rsid w:val="00226CD5"/>
    <w:rsid w:val="00244A64"/>
    <w:rsid w:val="002B5425"/>
    <w:rsid w:val="002E60E1"/>
    <w:rsid w:val="003036A0"/>
    <w:rsid w:val="00322300"/>
    <w:rsid w:val="0033672D"/>
    <w:rsid w:val="0038309D"/>
    <w:rsid w:val="003A6F97"/>
    <w:rsid w:val="003C4F05"/>
    <w:rsid w:val="003D39B0"/>
    <w:rsid w:val="00442921"/>
    <w:rsid w:val="0045581A"/>
    <w:rsid w:val="00493D11"/>
    <w:rsid w:val="00495384"/>
    <w:rsid w:val="004A1FEE"/>
    <w:rsid w:val="004A2F21"/>
    <w:rsid w:val="004B290D"/>
    <w:rsid w:val="004D4F52"/>
    <w:rsid w:val="004D6ADA"/>
    <w:rsid w:val="004F10B9"/>
    <w:rsid w:val="004F1663"/>
    <w:rsid w:val="004F5DB9"/>
    <w:rsid w:val="00514C7B"/>
    <w:rsid w:val="0051559C"/>
    <w:rsid w:val="005342DE"/>
    <w:rsid w:val="005427DB"/>
    <w:rsid w:val="0055735E"/>
    <w:rsid w:val="00570059"/>
    <w:rsid w:val="00577D61"/>
    <w:rsid w:val="0059092A"/>
    <w:rsid w:val="005A78D9"/>
    <w:rsid w:val="005B5C02"/>
    <w:rsid w:val="005B6978"/>
    <w:rsid w:val="005F30DF"/>
    <w:rsid w:val="00632E30"/>
    <w:rsid w:val="006B20D2"/>
    <w:rsid w:val="006B5546"/>
    <w:rsid w:val="006D690C"/>
    <w:rsid w:val="007158FE"/>
    <w:rsid w:val="00731400"/>
    <w:rsid w:val="007401E6"/>
    <w:rsid w:val="00781AEF"/>
    <w:rsid w:val="007A1A6F"/>
    <w:rsid w:val="007B45F2"/>
    <w:rsid w:val="007C0874"/>
    <w:rsid w:val="007E1127"/>
    <w:rsid w:val="007F47C2"/>
    <w:rsid w:val="00844702"/>
    <w:rsid w:val="008C1C6D"/>
    <w:rsid w:val="008C29F0"/>
    <w:rsid w:val="008D5D53"/>
    <w:rsid w:val="008E04ED"/>
    <w:rsid w:val="008F36BB"/>
    <w:rsid w:val="00914AE3"/>
    <w:rsid w:val="00933CCF"/>
    <w:rsid w:val="00945EA8"/>
    <w:rsid w:val="00983DE0"/>
    <w:rsid w:val="0099048D"/>
    <w:rsid w:val="009A2A97"/>
    <w:rsid w:val="009B5018"/>
    <w:rsid w:val="009F0DDE"/>
    <w:rsid w:val="00A20C17"/>
    <w:rsid w:val="00A43CB6"/>
    <w:rsid w:val="00A761A2"/>
    <w:rsid w:val="00A91EC4"/>
    <w:rsid w:val="00A9765C"/>
    <w:rsid w:val="00AA70FB"/>
    <w:rsid w:val="00AB4522"/>
    <w:rsid w:val="00AC1C89"/>
    <w:rsid w:val="00AE0127"/>
    <w:rsid w:val="00AF38E3"/>
    <w:rsid w:val="00B14F93"/>
    <w:rsid w:val="00B27133"/>
    <w:rsid w:val="00B37110"/>
    <w:rsid w:val="00B539D7"/>
    <w:rsid w:val="00B62301"/>
    <w:rsid w:val="00B8358B"/>
    <w:rsid w:val="00BC264A"/>
    <w:rsid w:val="00BE09D4"/>
    <w:rsid w:val="00C64ED0"/>
    <w:rsid w:val="00C81EB2"/>
    <w:rsid w:val="00CB0951"/>
    <w:rsid w:val="00CD0E6B"/>
    <w:rsid w:val="00CF2021"/>
    <w:rsid w:val="00D2023A"/>
    <w:rsid w:val="00D30E59"/>
    <w:rsid w:val="00D31EF9"/>
    <w:rsid w:val="00D50342"/>
    <w:rsid w:val="00D511B5"/>
    <w:rsid w:val="00D86586"/>
    <w:rsid w:val="00DB2741"/>
    <w:rsid w:val="00DC7F99"/>
    <w:rsid w:val="00E11647"/>
    <w:rsid w:val="00E15373"/>
    <w:rsid w:val="00E361BF"/>
    <w:rsid w:val="00E5184D"/>
    <w:rsid w:val="00E856BA"/>
    <w:rsid w:val="00EC26BB"/>
    <w:rsid w:val="00F0507E"/>
    <w:rsid w:val="00F138D3"/>
    <w:rsid w:val="00F22A10"/>
    <w:rsid w:val="00F30156"/>
    <w:rsid w:val="00F30D2C"/>
    <w:rsid w:val="00F9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3484D5"/>
  <w15:chartTrackingRefBased/>
  <w15:docId w15:val="{8A439F3D-43EF-443B-B90C-C02153A02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Hetherington, Lori</dc:creator>
  <cp:keywords/>
  <dc:description/>
  <cp:lastModifiedBy>Hetherington, Lori</cp:lastModifiedBy>
  <cp:revision>21</cp:revision>
  <dcterms:created xsi:type="dcterms:W3CDTF">2020-11-09T19:24:00Z</dcterms:created>
  <dcterms:modified xsi:type="dcterms:W3CDTF">2020-11-20T15:54:00Z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Hethering@fultonschools.org</vt:lpwstr>
  </property>
  <property fmtid="{D5CDD505-2E9C-101B-9397-08002B2CF9AE}" pid="5" name="MSIP_Label_0ee3c538-ec52-435f-ae58-017644bd9513_SetDate">
    <vt:lpwstr>2020-09-09T18:51:26.9962345Z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</Properties>
</file>